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F9EEB" w14:textId="1760830D" w:rsidR="007E2D33" w:rsidRPr="007E2D33" w:rsidRDefault="007E2D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31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7E2D33">
        <w:rPr>
          <w:rFonts w:ascii="Calibri" w:hAnsi="Calibri" w:cs="Calibri"/>
          <w:b/>
          <w:color w:val="000000" w:themeColor="text1"/>
          <w:sz w:val="24"/>
          <w:szCs w:val="24"/>
        </w:rPr>
        <w:t xml:space="preserve">Bay </w:t>
      </w:r>
      <w:r w:rsidRPr="007E2D33">
        <w:rPr>
          <w:rFonts w:ascii="Calibri" w:hAnsi="Calibri" w:cs="Calibri"/>
          <w:b/>
          <w:color w:val="000000" w:themeColor="text1"/>
          <w:sz w:val="24"/>
          <w:szCs w:val="24"/>
        </w:rPr>
        <w:t xml:space="preserve">Music </w:t>
      </w:r>
      <w:r w:rsidRPr="007E2D33">
        <w:rPr>
          <w:rFonts w:ascii="Calibri" w:hAnsi="Calibri" w:cs="Calibri"/>
          <w:b/>
          <w:color w:val="000000" w:themeColor="text1"/>
          <w:sz w:val="24"/>
          <w:szCs w:val="24"/>
        </w:rPr>
        <w:t xml:space="preserve">Boosters </w:t>
      </w:r>
      <w:r w:rsidRPr="007E2D33">
        <w:rPr>
          <w:rFonts w:ascii="Calibri" w:hAnsi="Calibri" w:cs="Calibri"/>
          <w:b/>
          <w:color w:val="000000" w:themeColor="text1"/>
          <w:sz w:val="24"/>
          <w:szCs w:val="24"/>
        </w:rPr>
        <w:t xml:space="preserve">Zoom </w:t>
      </w:r>
      <w:r w:rsidRPr="007E2D33">
        <w:rPr>
          <w:rFonts w:ascii="Calibri" w:hAnsi="Calibri" w:cs="Calibri"/>
          <w:b/>
          <w:color w:val="000000" w:themeColor="text1"/>
          <w:sz w:val="24"/>
          <w:szCs w:val="24"/>
        </w:rPr>
        <w:t xml:space="preserve">Meeting </w:t>
      </w:r>
      <w:r w:rsidRPr="007E2D33">
        <w:rPr>
          <w:rFonts w:ascii="Calibri" w:hAnsi="Calibri" w:cs="Calibri"/>
          <w:b/>
          <w:color w:val="000000" w:themeColor="text1"/>
          <w:sz w:val="24"/>
          <w:szCs w:val="24"/>
        </w:rPr>
        <w:t xml:space="preserve">Minutes </w:t>
      </w:r>
      <w:r w:rsidRPr="007E2D33">
        <w:rPr>
          <w:rFonts w:ascii="Calibri" w:hAnsi="Calibri" w:cs="Calibri"/>
          <w:b/>
          <w:color w:val="000000" w:themeColor="text1"/>
          <w:sz w:val="24"/>
          <w:szCs w:val="24"/>
        </w:rPr>
        <w:t xml:space="preserve">May </w:t>
      </w:r>
      <w:r w:rsidRPr="007E2D33">
        <w:rPr>
          <w:rFonts w:ascii="Calibri" w:hAnsi="Calibri" w:cs="Calibri"/>
          <w:b/>
          <w:color w:val="000000" w:themeColor="text1"/>
          <w:sz w:val="24"/>
          <w:szCs w:val="24"/>
        </w:rPr>
        <w:t>26</w:t>
      </w:r>
      <w:r w:rsidRPr="007E2D33">
        <w:rPr>
          <w:rFonts w:ascii="Calibri" w:hAnsi="Calibri" w:cs="Calibri"/>
          <w:b/>
          <w:color w:val="000000" w:themeColor="text1"/>
          <w:sz w:val="24"/>
          <w:szCs w:val="24"/>
        </w:rPr>
        <w:t xml:space="preserve">, </w:t>
      </w:r>
      <w:r w:rsidRPr="007E2D33">
        <w:rPr>
          <w:rFonts w:ascii="Calibri" w:hAnsi="Calibri" w:cs="Calibri"/>
          <w:b/>
          <w:color w:val="000000" w:themeColor="text1"/>
          <w:sz w:val="24"/>
          <w:szCs w:val="24"/>
        </w:rPr>
        <w:t xml:space="preserve">2020 </w:t>
      </w:r>
    </w:p>
    <w:p w14:paraId="1683EA27" w14:textId="77777777" w:rsidR="007E2D33" w:rsidRDefault="007E2D3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00000002" w14:textId="189EB329" w:rsidR="00932738" w:rsidRPr="007E2D33" w:rsidRDefault="007E2D3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b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color w:val="000000" w:themeColor="text1"/>
          <w:sz w:val="24"/>
          <w:szCs w:val="24"/>
        </w:rPr>
        <w:t>Scholarships:</w:t>
      </w:r>
    </w:p>
    <w:p w14:paraId="00000003" w14:textId="50E56BD8" w:rsidR="00932738" w:rsidRDefault="007E2D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/>
        <w:rPr>
          <w:rFonts w:ascii="Calibri" w:hAnsi="Calibri" w:cs="Calibri"/>
          <w:color w:val="000000" w:themeColor="text1"/>
          <w:sz w:val="24"/>
          <w:szCs w:val="24"/>
        </w:rPr>
      </w:pP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Discussion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about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types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of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scholarships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for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music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that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would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be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online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or </w:t>
      </w:r>
      <w:r>
        <w:rPr>
          <w:rFonts w:ascii="Calibri" w:hAnsi="Calibri" w:cs="Calibri"/>
          <w:color w:val="000000" w:themeColor="text1"/>
          <w:sz w:val="24"/>
          <w:szCs w:val="24"/>
        </w:rPr>
        <w:t>virtual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>
        <w:rPr>
          <w:rFonts w:ascii="Calibri" w:eastAsia="Courier New" w:hAnsi="Calibri" w:cs="Calibri"/>
          <w:color w:val="000000" w:themeColor="text1"/>
          <w:sz w:val="24"/>
          <w:szCs w:val="24"/>
        </w:rPr>
        <w:t>(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The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applications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are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available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>online</w:t>
      </w:r>
      <w:r>
        <w:rPr>
          <w:rFonts w:ascii="Calibri" w:hAnsi="Calibri" w:cs="Calibri"/>
          <w:color w:val="000000" w:themeColor="text1"/>
          <w:sz w:val="24"/>
          <w:szCs w:val="24"/>
        </w:rPr>
        <w:t>)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33508F0D" w14:textId="77777777" w:rsidR="007E2D33" w:rsidRPr="007E2D33" w:rsidRDefault="007E2D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/>
        <w:rPr>
          <w:rFonts w:ascii="Calibri" w:hAnsi="Calibri" w:cs="Calibri"/>
          <w:color w:val="000000" w:themeColor="text1"/>
          <w:sz w:val="24"/>
          <w:szCs w:val="24"/>
        </w:rPr>
      </w:pPr>
    </w:p>
    <w:p w14:paraId="34DF7EF6" w14:textId="77777777" w:rsidR="007E2D33" w:rsidRDefault="007E2D33" w:rsidP="007E2D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8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7E2D33">
        <w:rPr>
          <w:rFonts w:ascii="Calibri" w:hAnsi="Calibri" w:cs="Calibri"/>
          <w:b/>
          <w:color w:val="000000" w:themeColor="text1"/>
          <w:sz w:val="24"/>
          <w:szCs w:val="24"/>
        </w:rPr>
        <w:t xml:space="preserve">Music </w:t>
      </w:r>
      <w:r w:rsidRPr="007E2D33">
        <w:rPr>
          <w:rFonts w:ascii="Calibri" w:hAnsi="Calibri" w:cs="Calibri"/>
          <w:b/>
          <w:color w:val="000000" w:themeColor="text1"/>
          <w:sz w:val="24"/>
          <w:szCs w:val="24"/>
        </w:rPr>
        <w:t>Directors</w:t>
      </w:r>
      <w:r>
        <w:rPr>
          <w:rFonts w:ascii="Calibri" w:hAnsi="Calibri" w:cs="Calibri"/>
          <w:b/>
          <w:color w:val="000000" w:themeColor="text1"/>
          <w:sz w:val="24"/>
          <w:szCs w:val="24"/>
        </w:rPr>
        <w:t xml:space="preserve">: </w:t>
      </w:r>
    </w:p>
    <w:p w14:paraId="00000005" w14:textId="3535F64A" w:rsidR="00932738" w:rsidRPr="007E2D33" w:rsidRDefault="007E2D33" w:rsidP="007E2D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8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E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>nd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>-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>of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>-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year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wrap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>up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: </w:t>
      </w:r>
      <w:r>
        <w:rPr>
          <w:rFonts w:ascii="Calibri" w:hAnsi="Calibri" w:cs="Calibri"/>
          <w:color w:val="000000" w:themeColor="text1"/>
          <w:sz w:val="24"/>
          <w:szCs w:val="24"/>
        </w:rPr>
        <w:t>T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hanked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everyone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for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support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in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odd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>circumstances</w:t>
      </w:r>
      <w:r>
        <w:rPr>
          <w:rFonts w:ascii="Calibri" w:hAnsi="Calibri" w:cs="Calibri"/>
          <w:color w:val="000000" w:themeColor="text1"/>
          <w:sz w:val="24"/>
          <w:szCs w:val="24"/>
        </w:rPr>
        <w:t>.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Will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be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making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decisions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based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on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new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information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as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it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becomes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>available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</w:p>
    <w:p w14:paraId="00000006" w14:textId="691EF384" w:rsidR="00932738" w:rsidRPr="007E2D33" w:rsidRDefault="007E2D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6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7E2D33">
        <w:rPr>
          <w:rFonts w:ascii="Calibri" w:hAnsi="Calibri" w:cs="Calibri"/>
          <w:b/>
          <w:color w:val="000000" w:themeColor="text1"/>
          <w:sz w:val="24"/>
          <w:szCs w:val="24"/>
        </w:rPr>
        <w:t xml:space="preserve">Capital </w:t>
      </w:r>
      <w:r w:rsidRPr="007E2D33">
        <w:rPr>
          <w:rFonts w:ascii="Calibri" w:hAnsi="Calibri" w:cs="Calibri"/>
          <w:b/>
          <w:color w:val="000000" w:themeColor="text1"/>
          <w:sz w:val="24"/>
          <w:szCs w:val="24"/>
        </w:rPr>
        <w:t>Budget</w:t>
      </w:r>
      <w:r>
        <w:rPr>
          <w:rFonts w:ascii="Calibri" w:hAnsi="Calibri" w:cs="Calibri"/>
          <w:b/>
          <w:color w:val="000000" w:themeColor="text1"/>
          <w:sz w:val="24"/>
          <w:szCs w:val="24"/>
        </w:rPr>
        <w:t xml:space="preserve">; </w:t>
      </w:r>
      <w:r w:rsidRPr="007E2D33">
        <w:rPr>
          <w:rFonts w:ascii="Calibri" w:hAnsi="Calibri" w:cs="Calibri"/>
          <w:b/>
          <w:color w:val="000000" w:themeColor="text1"/>
          <w:sz w:val="24"/>
          <w:szCs w:val="24"/>
        </w:rPr>
        <w:t xml:space="preserve">Mike </w:t>
      </w:r>
      <w:r w:rsidRPr="007E2D33">
        <w:rPr>
          <w:rFonts w:ascii="Calibri" w:hAnsi="Calibri" w:cs="Calibri"/>
          <w:b/>
          <w:color w:val="000000" w:themeColor="text1"/>
          <w:sz w:val="24"/>
          <w:szCs w:val="24"/>
        </w:rPr>
        <w:t>McNamee</w:t>
      </w:r>
      <w:r>
        <w:rPr>
          <w:rFonts w:ascii="Calibri" w:hAnsi="Calibri" w:cs="Calibri"/>
          <w:b/>
          <w:color w:val="000000" w:themeColor="text1"/>
          <w:sz w:val="24"/>
          <w:szCs w:val="24"/>
        </w:rPr>
        <w:t>,</w:t>
      </w:r>
      <w:r w:rsidRPr="007E2D33">
        <w:rPr>
          <w:rFonts w:ascii="Calibri" w:hAnsi="Calibri" w:cs="Calibri"/>
          <w:b/>
          <w:color w:val="000000" w:themeColor="text1"/>
          <w:sz w:val="24"/>
          <w:szCs w:val="24"/>
        </w:rPr>
        <w:t xml:space="preserve"> </w:t>
      </w:r>
      <w:r w:rsidRPr="007E2D33">
        <w:rPr>
          <w:rFonts w:ascii="Calibri" w:hAnsi="Calibri" w:cs="Calibri"/>
          <w:b/>
          <w:color w:val="000000" w:themeColor="text1"/>
          <w:sz w:val="24"/>
          <w:szCs w:val="24"/>
        </w:rPr>
        <w:t xml:space="preserve">Treasurer </w:t>
      </w:r>
    </w:p>
    <w:p w14:paraId="00000007" w14:textId="6370F5FA" w:rsidR="00932738" w:rsidRPr="007E2D33" w:rsidRDefault="007E2D33" w:rsidP="007E2D33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"/>
        <w:rPr>
          <w:rFonts w:ascii="Calibri" w:hAnsi="Calibri" w:cs="Calibri"/>
          <w:color w:val="000000" w:themeColor="text1"/>
          <w:sz w:val="24"/>
          <w:szCs w:val="24"/>
        </w:rPr>
      </w:pPr>
      <w:r w:rsidRPr="007E2D33">
        <w:rPr>
          <w:rFonts w:ascii="Calibri" w:hAnsi="Calibri" w:cs="Calibri"/>
          <w:color w:val="000000" w:themeColor="text1"/>
          <w:sz w:val="24"/>
          <w:szCs w:val="24"/>
        </w:rPr>
        <w:t>$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900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owed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to </w:t>
      </w:r>
      <w:proofErr w:type="spellStart"/>
      <w:r w:rsidRPr="007E2D33">
        <w:rPr>
          <w:rFonts w:ascii="Calibri" w:hAnsi="Calibri" w:cs="Calibri"/>
          <w:color w:val="000000" w:themeColor="text1"/>
          <w:sz w:val="24"/>
          <w:szCs w:val="24"/>
        </w:rPr>
        <w:t>Rettig</w:t>
      </w:r>
      <w:proofErr w:type="spellEnd"/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>Music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? </w:t>
      </w:r>
    </w:p>
    <w:p w14:paraId="00000008" w14:textId="76061F74" w:rsidR="00932738" w:rsidRPr="007E2D33" w:rsidRDefault="007E2D33" w:rsidP="007E2D33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5"/>
        <w:rPr>
          <w:rFonts w:ascii="Calibri" w:hAnsi="Calibri" w:cs="Calibri"/>
          <w:color w:val="000000" w:themeColor="text1"/>
          <w:sz w:val="24"/>
          <w:szCs w:val="24"/>
        </w:rPr>
      </w:pPr>
      <w:r w:rsidRPr="007E2D33">
        <w:rPr>
          <w:rFonts w:ascii="Calibri" w:eastAsia="Courier New" w:hAnsi="Calibri" w:cs="Calibri"/>
          <w:color w:val="000000" w:themeColor="text1"/>
          <w:sz w:val="24"/>
          <w:szCs w:val="24"/>
        </w:rPr>
        <w:t>M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embership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>Drive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: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Need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to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scale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expectations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down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from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our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typical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net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of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>$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>36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>,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>000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Loss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of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income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from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Blitz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will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affect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>new budge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>t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>. Trici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a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Rhea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will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take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over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the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position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>of t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reasurer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for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the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Bay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Music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Boosters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from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>Mike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</w:p>
    <w:p w14:paraId="00000009" w14:textId="77777777" w:rsidR="00932738" w:rsidRPr="007E2D33" w:rsidRDefault="007E2D33" w:rsidP="007E2D33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 w:themeColor="text1"/>
          <w:sz w:val="24"/>
          <w:szCs w:val="24"/>
        </w:rPr>
      </w:pPr>
      <w:r w:rsidRPr="007E2D33">
        <w:rPr>
          <w:rFonts w:ascii="Calibri" w:eastAsia="Courier New" w:hAnsi="Calibri" w:cs="Calibri"/>
          <w:color w:val="000000" w:themeColor="text1"/>
          <w:sz w:val="24"/>
          <w:szCs w:val="24"/>
        </w:rPr>
        <w:t>N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ew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coolers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>neede</w:t>
      </w:r>
      <w:r w:rsidRPr="007E2D33">
        <w:rPr>
          <w:rFonts w:ascii="Calibri" w:eastAsia="Courier New" w:hAnsi="Calibri" w:cs="Calibri"/>
          <w:color w:val="000000" w:themeColor="text1"/>
          <w:sz w:val="24"/>
          <w:szCs w:val="24"/>
        </w:rPr>
        <w:t xml:space="preserve">d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for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Hospitality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>Comm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ittee </w:t>
      </w:r>
    </w:p>
    <w:p w14:paraId="7AB38F34" w14:textId="77777777" w:rsidR="007E2D33" w:rsidRPr="007E2D33" w:rsidRDefault="007E2D33" w:rsidP="007E2D33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Calibri" w:hAnsi="Calibri" w:cs="Calibri"/>
          <w:color w:val="000000" w:themeColor="text1"/>
          <w:sz w:val="24"/>
          <w:szCs w:val="24"/>
        </w:rPr>
      </w:pP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Trailer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is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coming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>soon,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and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Brian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is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looking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into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>graphics.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We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need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a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better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pic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file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of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the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>logo</w:t>
      </w:r>
    </w:p>
    <w:p w14:paraId="592A708F" w14:textId="77777777" w:rsidR="007E2D33" w:rsidRDefault="007E2D33" w:rsidP="007E2D33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Calibri" w:hAnsi="Calibri" w:cs="Calibri"/>
          <w:color w:val="000000" w:themeColor="text1"/>
          <w:sz w:val="24"/>
          <w:szCs w:val="24"/>
        </w:rPr>
      </w:pP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Board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positions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have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been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filled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to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replace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the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>following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: </w:t>
      </w:r>
    </w:p>
    <w:p w14:paraId="0000000A" w14:textId="4C2D0EB7" w:rsidR="00932738" w:rsidRPr="007E2D33" w:rsidRDefault="007E2D33" w:rsidP="007E2D33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7"/>
        <w:ind w:left="1080"/>
        <w:rPr>
          <w:rFonts w:ascii="Calibri" w:hAnsi="Calibri" w:cs="Calibri"/>
          <w:color w:val="000000" w:themeColor="text1"/>
          <w:sz w:val="24"/>
          <w:szCs w:val="24"/>
        </w:rPr>
      </w:pP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Marilyn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Smith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will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>t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ake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over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the position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of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Recording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Secretary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from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Tracy </w:t>
      </w:r>
      <w:proofErr w:type="spellStart"/>
      <w:r w:rsidRPr="007E2D33">
        <w:rPr>
          <w:rFonts w:ascii="Calibri" w:hAnsi="Calibri" w:cs="Calibri"/>
          <w:color w:val="000000" w:themeColor="text1"/>
          <w:sz w:val="24"/>
          <w:szCs w:val="24"/>
        </w:rPr>
        <w:t>Deibel</w:t>
      </w:r>
      <w:proofErr w:type="spellEnd"/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779A6A7A" w14:textId="77777777" w:rsidR="007E2D33" w:rsidRDefault="007E2D33" w:rsidP="007E2D33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alibri" w:hAnsi="Calibri" w:cs="Calibri"/>
          <w:color w:val="000000" w:themeColor="text1"/>
          <w:sz w:val="24"/>
          <w:szCs w:val="24"/>
        </w:rPr>
      </w:pP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Alan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Rhea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will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take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over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the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position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of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Vice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President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from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Brian </w:t>
      </w:r>
      <w:proofErr w:type="spellStart"/>
      <w:r w:rsidRPr="007E2D33">
        <w:rPr>
          <w:rFonts w:ascii="Calibri" w:hAnsi="Calibri" w:cs="Calibri"/>
          <w:color w:val="000000" w:themeColor="text1"/>
          <w:sz w:val="24"/>
          <w:szCs w:val="24"/>
        </w:rPr>
        <w:t>Deibel</w:t>
      </w:r>
      <w:proofErr w:type="spellEnd"/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1959C0AB" w14:textId="77777777" w:rsidR="007E2D33" w:rsidRDefault="007E2D33" w:rsidP="007E2D33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alibri" w:hAnsi="Calibri" w:cs="Calibri"/>
          <w:color w:val="000000" w:themeColor="text1"/>
          <w:sz w:val="24"/>
          <w:szCs w:val="24"/>
        </w:rPr>
      </w:pP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Tricia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Rhea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will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take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over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the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position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of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>Treas</w:t>
      </w:r>
      <w:r w:rsidRPr="007E2D33">
        <w:rPr>
          <w:rFonts w:ascii="Calibri" w:eastAsia="Courier New" w:hAnsi="Calibri" w:cs="Calibri"/>
          <w:color w:val="000000" w:themeColor="text1"/>
          <w:sz w:val="24"/>
          <w:szCs w:val="24"/>
        </w:rPr>
        <w:t>u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rer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from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Mike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McNamee </w:t>
      </w:r>
    </w:p>
    <w:p w14:paraId="69DDC454" w14:textId="77777777" w:rsidR="007E2D33" w:rsidRDefault="007E2D33" w:rsidP="007E2D33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alibri" w:hAnsi="Calibri" w:cs="Calibri"/>
          <w:color w:val="000000" w:themeColor="text1"/>
          <w:sz w:val="24"/>
          <w:szCs w:val="24"/>
        </w:rPr>
      </w:pP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Laura </w:t>
      </w:r>
      <w:proofErr w:type="spellStart"/>
      <w:r w:rsidRPr="007E2D33">
        <w:rPr>
          <w:rFonts w:ascii="Calibri" w:hAnsi="Calibri" w:cs="Calibri"/>
          <w:color w:val="000000" w:themeColor="text1"/>
          <w:sz w:val="24"/>
          <w:szCs w:val="24"/>
        </w:rPr>
        <w:t>Ploenzke</w:t>
      </w:r>
      <w:proofErr w:type="spellEnd"/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will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take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over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the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position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of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Corresponding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Secretary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from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Kristen </w:t>
      </w:r>
      <w:r>
        <w:rPr>
          <w:rFonts w:ascii="Calibri" w:hAnsi="Calibri" w:cs="Calibri"/>
          <w:color w:val="000000" w:themeColor="text1"/>
          <w:sz w:val="24"/>
          <w:szCs w:val="24"/>
        </w:rPr>
        <w:t>Dodd</w:t>
      </w:r>
    </w:p>
    <w:p w14:paraId="0000000B" w14:textId="7BC1B104" w:rsidR="00932738" w:rsidRPr="007E2D33" w:rsidRDefault="007E2D33" w:rsidP="007E2D33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alibri" w:hAnsi="Calibri" w:cs="Calibri"/>
          <w:color w:val="000000" w:themeColor="text1"/>
          <w:sz w:val="24"/>
          <w:szCs w:val="24"/>
        </w:rPr>
      </w:pP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David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Johnson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will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remain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as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President </w:t>
      </w:r>
    </w:p>
    <w:p w14:paraId="0894A96A" w14:textId="77777777" w:rsidR="007E2D33" w:rsidRDefault="007E2D33" w:rsidP="007E2D33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hAnsi="Calibri" w:cs="Calibri"/>
          <w:b/>
          <w:color w:val="000000" w:themeColor="text1"/>
          <w:sz w:val="24"/>
          <w:szCs w:val="24"/>
        </w:rPr>
      </w:pPr>
      <w:bookmarkStart w:id="0" w:name="_GoBack"/>
      <w:bookmarkEnd w:id="0"/>
    </w:p>
    <w:p w14:paraId="0000000C" w14:textId="48417AEF" w:rsidR="00932738" w:rsidRPr="007E2D33" w:rsidRDefault="007E2D3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7E2D33">
        <w:rPr>
          <w:rFonts w:ascii="Calibri" w:hAnsi="Calibri" w:cs="Calibri"/>
          <w:b/>
          <w:color w:val="000000" w:themeColor="text1"/>
          <w:sz w:val="24"/>
          <w:szCs w:val="24"/>
        </w:rPr>
        <w:t xml:space="preserve">Corresponding </w:t>
      </w:r>
      <w:r w:rsidRPr="007E2D33">
        <w:rPr>
          <w:rFonts w:ascii="Calibri" w:hAnsi="Calibri" w:cs="Calibri"/>
          <w:b/>
          <w:color w:val="000000" w:themeColor="text1"/>
          <w:sz w:val="24"/>
          <w:szCs w:val="24"/>
        </w:rPr>
        <w:t>Secretary</w:t>
      </w:r>
      <w:r>
        <w:rPr>
          <w:rFonts w:ascii="Calibri" w:hAnsi="Calibri" w:cs="Calibri"/>
          <w:b/>
          <w:color w:val="000000" w:themeColor="text1"/>
          <w:sz w:val="24"/>
          <w:szCs w:val="24"/>
        </w:rPr>
        <w:t xml:space="preserve">: </w:t>
      </w:r>
      <w:r w:rsidRPr="007E2D33">
        <w:rPr>
          <w:rFonts w:ascii="Calibri" w:hAnsi="Calibri" w:cs="Calibri"/>
          <w:b/>
          <w:color w:val="000000" w:themeColor="text1"/>
          <w:sz w:val="24"/>
          <w:szCs w:val="24"/>
        </w:rPr>
        <w:t xml:space="preserve">Kristen </w:t>
      </w:r>
      <w:r w:rsidRPr="007E2D33">
        <w:rPr>
          <w:rFonts w:ascii="Calibri" w:hAnsi="Calibri" w:cs="Calibri"/>
          <w:b/>
          <w:color w:val="000000" w:themeColor="text1"/>
          <w:sz w:val="24"/>
          <w:szCs w:val="24"/>
        </w:rPr>
        <w:t xml:space="preserve">Dodd </w:t>
      </w:r>
    </w:p>
    <w:p w14:paraId="0000000E" w14:textId="1315F459" w:rsidR="00932738" w:rsidRDefault="007E2D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/>
        <w:rPr>
          <w:rFonts w:ascii="Calibri" w:hAnsi="Calibri" w:cs="Calibri"/>
          <w:color w:val="000000" w:themeColor="text1"/>
          <w:sz w:val="24"/>
          <w:szCs w:val="24"/>
        </w:rPr>
      </w:pP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Wrapping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up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the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transition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to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the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new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Corresponding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>Secretary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Laura </w:t>
      </w:r>
      <w:proofErr w:type="spellStart"/>
      <w:r w:rsidRPr="007E2D33">
        <w:rPr>
          <w:rFonts w:ascii="Calibri" w:hAnsi="Calibri" w:cs="Calibri"/>
          <w:color w:val="000000" w:themeColor="text1"/>
          <w:sz w:val="24"/>
          <w:szCs w:val="24"/>
        </w:rPr>
        <w:t>Ploenzke</w:t>
      </w:r>
      <w:proofErr w:type="spellEnd"/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Laura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will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also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be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taking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over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the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social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media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>accounts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</w:p>
    <w:p w14:paraId="4C4BC5C9" w14:textId="77777777" w:rsidR="007E2D33" w:rsidRPr="007E2D33" w:rsidRDefault="007E2D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/>
        <w:rPr>
          <w:rFonts w:ascii="Calibri" w:hAnsi="Calibri" w:cs="Calibri"/>
          <w:color w:val="000000" w:themeColor="text1"/>
          <w:sz w:val="24"/>
          <w:szCs w:val="24"/>
        </w:rPr>
      </w:pPr>
    </w:p>
    <w:p w14:paraId="00000010" w14:textId="010C6359" w:rsidR="00932738" w:rsidRPr="007E2D33" w:rsidRDefault="007E2D3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b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color w:val="000000" w:themeColor="text1"/>
          <w:sz w:val="24"/>
          <w:szCs w:val="24"/>
        </w:rPr>
        <w:t xml:space="preserve">Uniforms: </w:t>
      </w:r>
      <w:r w:rsidRPr="007E2D33">
        <w:rPr>
          <w:rFonts w:ascii="Calibri" w:hAnsi="Calibri" w:cs="Calibri"/>
          <w:b/>
          <w:color w:val="000000" w:themeColor="text1"/>
          <w:sz w:val="24"/>
          <w:szCs w:val="24"/>
        </w:rPr>
        <w:t xml:space="preserve">Tracy </w:t>
      </w:r>
      <w:proofErr w:type="spellStart"/>
      <w:r>
        <w:rPr>
          <w:rFonts w:ascii="Calibri" w:hAnsi="Calibri" w:cs="Calibri"/>
          <w:b/>
          <w:color w:val="000000" w:themeColor="text1"/>
          <w:sz w:val="24"/>
          <w:szCs w:val="24"/>
        </w:rPr>
        <w:t>Dei</w:t>
      </w:r>
      <w:r w:rsidRPr="007E2D33">
        <w:rPr>
          <w:rFonts w:ascii="Calibri" w:hAnsi="Calibri" w:cs="Calibri"/>
          <w:b/>
          <w:color w:val="000000" w:themeColor="text1"/>
          <w:sz w:val="24"/>
          <w:szCs w:val="24"/>
        </w:rPr>
        <w:t>bel</w:t>
      </w:r>
      <w:proofErr w:type="spellEnd"/>
      <w:r w:rsidRPr="007E2D33">
        <w:rPr>
          <w:rFonts w:ascii="Calibri" w:hAnsi="Calibri" w:cs="Calibri"/>
          <w:b/>
          <w:color w:val="000000" w:themeColor="text1"/>
          <w:sz w:val="24"/>
          <w:szCs w:val="24"/>
        </w:rPr>
        <w:t xml:space="preserve"> </w:t>
      </w:r>
    </w:p>
    <w:p w14:paraId="00000012" w14:textId="53E5C9F9" w:rsidR="00932738" w:rsidRPr="007E2D33" w:rsidRDefault="007E2D33" w:rsidP="007E2D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Calibri" w:hAnsi="Calibri" w:cs="Calibri"/>
          <w:color w:val="000000" w:themeColor="text1"/>
          <w:sz w:val="24"/>
          <w:szCs w:val="24"/>
        </w:rPr>
      </w:pPr>
      <w:r w:rsidRPr="007E2D33">
        <w:rPr>
          <w:rFonts w:ascii="Calibri" w:hAnsi="Calibri" w:cs="Calibri"/>
          <w:color w:val="000000" w:themeColor="text1"/>
          <w:sz w:val="24"/>
          <w:szCs w:val="24"/>
        </w:rPr>
        <w:lastRenderedPageBreak/>
        <w:t xml:space="preserve">Uniforms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are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in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the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attic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and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will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remain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stored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up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there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due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to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the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uncertainty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of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marching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band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>season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The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Manhattan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Cleaners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are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>paid</w:t>
      </w:r>
      <w:r>
        <w:rPr>
          <w:rFonts w:ascii="Calibri" w:hAnsi="Calibri" w:cs="Calibri"/>
          <w:color w:val="000000" w:themeColor="text1"/>
          <w:sz w:val="24"/>
          <w:szCs w:val="24"/>
        </w:rPr>
        <w:t>.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00000013" w14:textId="43B4C33D" w:rsidR="00932738" w:rsidRDefault="007E2D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 xml:space="preserve">Eleven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>(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>11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)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>hats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two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>(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>2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)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FC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>jackets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and 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one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>(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>1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)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trouser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were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delivered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from </w:t>
      </w:r>
      <w:proofErr w:type="spellStart"/>
      <w:r w:rsidRPr="007E2D33">
        <w:rPr>
          <w:rFonts w:ascii="Calibri" w:hAnsi="Calibri" w:cs="Calibri"/>
          <w:color w:val="000000" w:themeColor="text1"/>
          <w:sz w:val="24"/>
          <w:szCs w:val="24"/>
        </w:rPr>
        <w:t>Stanbury</w:t>
      </w:r>
      <w:proofErr w:type="spellEnd"/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>Uniforms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It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is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recommended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that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no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further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uniform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orders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be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placed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for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this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generation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of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uniforms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unless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absolutely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>necessary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</w:p>
    <w:p w14:paraId="00000018" w14:textId="00CF4941" w:rsidR="00932738" w:rsidRPr="007E2D33" w:rsidRDefault="00932738" w:rsidP="007E2D3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 w:themeColor="text1"/>
          <w:sz w:val="24"/>
          <w:szCs w:val="24"/>
        </w:rPr>
      </w:pPr>
    </w:p>
    <w:p w14:paraId="00000019" w14:textId="7468E777" w:rsidR="00932738" w:rsidRPr="007E2D33" w:rsidRDefault="007E2D3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7E2D33">
        <w:rPr>
          <w:rFonts w:ascii="Calibri" w:hAnsi="Calibri" w:cs="Calibri"/>
          <w:b/>
          <w:color w:val="000000" w:themeColor="text1"/>
          <w:sz w:val="24"/>
          <w:szCs w:val="24"/>
        </w:rPr>
        <w:t xml:space="preserve">Tuxedos </w:t>
      </w:r>
      <w:r w:rsidRPr="007E2D33">
        <w:rPr>
          <w:rFonts w:ascii="Calibri" w:hAnsi="Calibri" w:cs="Calibri"/>
          <w:b/>
          <w:color w:val="000000" w:themeColor="text1"/>
          <w:sz w:val="24"/>
          <w:szCs w:val="24"/>
        </w:rPr>
        <w:t xml:space="preserve">and </w:t>
      </w:r>
      <w:r w:rsidRPr="007E2D33">
        <w:rPr>
          <w:rFonts w:ascii="Calibri" w:hAnsi="Calibri" w:cs="Calibri"/>
          <w:b/>
          <w:color w:val="000000" w:themeColor="text1"/>
          <w:sz w:val="24"/>
          <w:szCs w:val="24"/>
        </w:rPr>
        <w:t>Gowns</w:t>
      </w:r>
      <w:r>
        <w:rPr>
          <w:rFonts w:ascii="Calibri" w:hAnsi="Calibri" w:cs="Calibri"/>
          <w:b/>
          <w:color w:val="000000" w:themeColor="text1"/>
          <w:sz w:val="24"/>
          <w:szCs w:val="24"/>
        </w:rPr>
        <w:t xml:space="preserve">: </w:t>
      </w:r>
      <w:r w:rsidRPr="007E2D33">
        <w:rPr>
          <w:rFonts w:ascii="Calibri" w:hAnsi="Calibri" w:cs="Calibri"/>
          <w:b/>
          <w:color w:val="000000" w:themeColor="text1"/>
          <w:sz w:val="24"/>
          <w:szCs w:val="24"/>
        </w:rPr>
        <w:t>Colleen</w:t>
      </w:r>
      <w:r w:rsidRPr="007E2D33">
        <w:rPr>
          <w:rFonts w:ascii="Calibri" w:hAnsi="Calibri" w:cs="Calibri"/>
          <w:b/>
          <w:color w:val="000000" w:themeColor="text1"/>
          <w:sz w:val="24"/>
          <w:szCs w:val="24"/>
        </w:rPr>
        <w:t xml:space="preserve">, </w:t>
      </w:r>
      <w:r w:rsidRPr="007E2D33">
        <w:rPr>
          <w:rFonts w:ascii="Calibri" w:hAnsi="Calibri" w:cs="Calibri"/>
          <w:b/>
          <w:color w:val="000000" w:themeColor="text1"/>
          <w:sz w:val="24"/>
          <w:szCs w:val="24"/>
        </w:rPr>
        <w:t>Kate</w:t>
      </w:r>
      <w:r w:rsidRPr="007E2D33">
        <w:rPr>
          <w:rFonts w:ascii="Calibri" w:hAnsi="Calibri" w:cs="Calibri"/>
          <w:b/>
          <w:color w:val="000000" w:themeColor="text1"/>
          <w:sz w:val="24"/>
          <w:szCs w:val="24"/>
        </w:rPr>
        <w:t xml:space="preserve">, </w:t>
      </w:r>
      <w:r w:rsidRPr="007E2D33">
        <w:rPr>
          <w:rFonts w:ascii="Calibri" w:hAnsi="Calibri" w:cs="Calibri"/>
          <w:b/>
          <w:color w:val="000000" w:themeColor="text1"/>
          <w:sz w:val="24"/>
          <w:szCs w:val="24"/>
        </w:rPr>
        <w:t xml:space="preserve">and </w:t>
      </w:r>
      <w:r w:rsidRPr="007E2D33">
        <w:rPr>
          <w:rFonts w:ascii="Calibri" w:hAnsi="Calibri" w:cs="Calibri"/>
          <w:b/>
          <w:color w:val="000000" w:themeColor="text1"/>
          <w:sz w:val="24"/>
          <w:szCs w:val="24"/>
        </w:rPr>
        <w:t xml:space="preserve">Ginny </w:t>
      </w:r>
    </w:p>
    <w:p w14:paraId="0000001A" w14:textId="37DE92D2" w:rsidR="00932738" w:rsidRPr="007E2D33" w:rsidRDefault="007E2D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Calibri" w:hAnsi="Calibri" w:cs="Calibri"/>
          <w:color w:val="000000" w:themeColor="text1"/>
          <w:sz w:val="24"/>
          <w:szCs w:val="24"/>
        </w:rPr>
      </w:pPr>
      <w:r w:rsidRPr="007E2D33">
        <w:rPr>
          <w:rFonts w:ascii="Calibri" w:eastAsia="Courier New" w:hAnsi="Calibri" w:cs="Calibri"/>
          <w:color w:val="000000" w:themeColor="text1"/>
          <w:sz w:val="24"/>
          <w:szCs w:val="24"/>
        </w:rPr>
        <w:t>C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hairs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>(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Colleen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and </w:t>
      </w:r>
      <w:r>
        <w:rPr>
          <w:rFonts w:ascii="Calibri" w:hAnsi="Calibri" w:cs="Calibri"/>
          <w:color w:val="000000" w:themeColor="text1"/>
          <w:sz w:val="24"/>
          <w:szCs w:val="24"/>
        </w:rPr>
        <w:t>Kate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were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checking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on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status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of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returns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>(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seniors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>only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>)</w:t>
      </w:r>
      <w:r>
        <w:rPr>
          <w:rFonts w:ascii="Calibri" w:hAnsi="Calibri" w:cs="Calibri"/>
          <w:color w:val="000000" w:themeColor="text1"/>
          <w:sz w:val="24"/>
          <w:szCs w:val="24"/>
        </w:rPr>
        <w:t>.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Asked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advice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on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purchasing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new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>ones</w:t>
      </w:r>
      <w:r>
        <w:rPr>
          <w:rFonts w:ascii="Calibri" w:hAnsi="Calibri" w:cs="Calibri"/>
          <w:color w:val="000000" w:themeColor="text1"/>
          <w:sz w:val="24"/>
          <w:szCs w:val="24"/>
        </w:rPr>
        <w:t>. N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ot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a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lot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of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>"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>middle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"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>sizes</w:t>
      </w:r>
      <w:r>
        <w:rPr>
          <w:rFonts w:ascii="Calibri" w:hAnsi="Calibri" w:cs="Calibri"/>
          <w:color w:val="000000" w:themeColor="text1"/>
          <w:sz w:val="24"/>
          <w:szCs w:val="24"/>
        </w:rPr>
        <w:t>.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7E2D33">
        <w:rPr>
          <w:rFonts w:ascii="Calibri" w:eastAsia="Courier New" w:hAnsi="Calibri" w:cs="Calibri"/>
          <w:color w:val="000000" w:themeColor="text1"/>
          <w:sz w:val="24"/>
          <w:szCs w:val="24"/>
        </w:rPr>
        <w:t>M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indy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Thomas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might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have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a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>lead</w:t>
      </w:r>
      <w:r>
        <w:rPr>
          <w:rFonts w:ascii="Calibri" w:hAnsi="Calibri" w:cs="Calibri"/>
          <w:color w:val="000000" w:themeColor="text1"/>
          <w:sz w:val="24"/>
          <w:szCs w:val="24"/>
        </w:rPr>
        <w:t>.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0000001B" w14:textId="53D58386" w:rsidR="00932738" w:rsidRPr="007E2D33" w:rsidRDefault="007E2D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"/>
        <w:rPr>
          <w:rFonts w:ascii="Calibri" w:eastAsia="Courier New" w:hAnsi="Calibri" w:cs="Calibri"/>
          <w:color w:val="000000" w:themeColor="text1"/>
          <w:sz w:val="24"/>
          <w:szCs w:val="24"/>
        </w:rPr>
      </w:pP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Needing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more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>bowties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  <w:r w:rsidRPr="007E2D33">
        <w:rPr>
          <w:rFonts w:ascii="Calibri" w:eastAsia="Courier New" w:hAnsi="Calibri" w:cs="Calibri"/>
          <w:color w:val="000000" w:themeColor="text1"/>
          <w:sz w:val="24"/>
          <w:szCs w:val="24"/>
        </w:rPr>
        <w:t>Su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ggestion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to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waive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fees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if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tuxes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still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fit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and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nothing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needs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to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be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>exchang</w:t>
      </w:r>
      <w:r w:rsidRPr="007E2D33">
        <w:rPr>
          <w:rFonts w:ascii="Calibri" w:eastAsia="Courier New" w:hAnsi="Calibri" w:cs="Calibri"/>
          <w:color w:val="000000" w:themeColor="text1"/>
          <w:sz w:val="24"/>
          <w:szCs w:val="24"/>
        </w:rPr>
        <w:t>ed</w:t>
      </w:r>
      <w:r w:rsidRPr="007E2D33">
        <w:rPr>
          <w:rFonts w:ascii="Calibri" w:eastAsia="Courier New" w:hAnsi="Calibri" w:cs="Calibri"/>
          <w:color w:val="000000" w:themeColor="text1"/>
          <w:sz w:val="24"/>
          <w:szCs w:val="24"/>
        </w:rPr>
        <w:t xml:space="preserve">? </w:t>
      </w:r>
    </w:p>
    <w:p w14:paraId="41239780" w14:textId="3AF6BBD7" w:rsidR="007E2D33" w:rsidRDefault="007E2D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/>
        <w:rPr>
          <w:rFonts w:ascii="Calibri" w:hAnsi="Calibri" w:cs="Calibri"/>
          <w:color w:val="000000" w:themeColor="text1"/>
          <w:sz w:val="24"/>
          <w:szCs w:val="24"/>
        </w:rPr>
      </w:pPr>
      <w:r w:rsidRPr="007E2D33">
        <w:rPr>
          <w:rFonts w:ascii="Calibri" w:hAnsi="Calibri" w:cs="Calibri"/>
          <w:color w:val="000000" w:themeColor="text1"/>
          <w:sz w:val="24"/>
          <w:szCs w:val="24"/>
        </w:rPr>
        <w:t>Uniformwarehouse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>.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com </w:t>
      </w:r>
    </w:p>
    <w:p w14:paraId="2254474E" w14:textId="77777777" w:rsidR="007E2D33" w:rsidRDefault="007E2D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/>
        <w:rPr>
          <w:rFonts w:ascii="Calibri" w:eastAsia="Courier New" w:hAnsi="Calibri" w:cs="Calibri"/>
          <w:b/>
          <w:color w:val="000000" w:themeColor="text1"/>
          <w:sz w:val="24"/>
          <w:szCs w:val="24"/>
        </w:rPr>
      </w:pPr>
      <w:r w:rsidRPr="007E2D33">
        <w:rPr>
          <w:rFonts w:ascii="Calibri" w:hAnsi="Calibri" w:cs="Calibri"/>
          <w:color w:val="000000" w:themeColor="text1"/>
          <w:sz w:val="24"/>
          <w:szCs w:val="24"/>
        </w:rPr>
        <w:t>9</w:t>
      </w:r>
      <w:r w:rsidRPr="007E2D33">
        <w:rPr>
          <w:rFonts w:ascii="Calibri" w:eastAsia="Times New Roman" w:hAnsi="Calibri" w:cs="Calibri"/>
          <w:color w:val="000000" w:themeColor="text1"/>
          <w:sz w:val="24"/>
          <w:szCs w:val="24"/>
        </w:rPr>
        <w:t>9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>3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>-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>244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>-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9100 </w:t>
      </w:r>
    </w:p>
    <w:p w14:paraId="0000001C" w14:textId="20739252" w:rsidR="00932738" w:rsidRPr="007E2D33" w:rsidRDefault="007E2D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/>
        <w:rPr>
          <w:rFonts w:ascii="Calibri" w:hAnsi="Calibri" w:cs="Calibri"/>
          <w:color w:val="000000" w:themeColor="text1"/>
          <w:sz w:val="24"/>
          <w:szCs w:val="24"/>
        </w:rPr>
      </w:pP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Dresses were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to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>b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e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>put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in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bins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in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cafeteria </w:t>
      </w:r>
    </w:p>
    <w:p w14:paraId="17FB2C05" w14:textId="652CCC4E" w:rsidR="007E2D33" w:rsidRDefault="007E2D33" w:rsidP="007E2D3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 w:themeColor="text1"/>
          <w:sz w:val="24"/>
          <w:szCs w:val="24"/>
        </w:rPr>
      </w:pP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Next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>meetin</w:t>
      </w:r>
      <w:r w:rsidRPr="007E2D33">
        <w:rPr>
          <w:rFonts w:ascii="Calibri" w:hAnsi="Calibri" w:cs="Calibri"/>
          <w:color w:val="000000" w:themeColor="text1"/>
          <w:sz w:val="24"/>
          <w:szCs w:val="24"/>
          <w:u w:val="single"/>
        </w:rPr>
        <w:t>g</w:t>
      </w:r>
      <w:r w:rsidRPr="007E2D33">
        <w:rPr>
          <w:rFonts w:ascii="Calibri" w:hAnsi="Calibri" w:cs="Calibri"/>
          <w:color w:val="000000" w:themeColor="text1"/>
          <w:sz w:val="24"/>
          <w:szCs w:val="24"/>
          <w:u w:val="single"/>
        </w:rPr>
        <w:t xml:space="preserve">: </w:t>
      </w:r>
      <w:r>
        <w:rPr>
          <w:rFonts w:ascii="Calibri" w:hAnsi="Calibri" w:cs="Calibri"/>
          <w:color w:val="000000" w:themeColor="text1"/>
          <w:sz w:val="24"/>
          <w:szCs w:val="24"/>
        </w:rPr>
        <w:t>S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ometime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in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July </w:t>
      </w:r>
    </w:p>
    <w:p w14:paraId="09F7314C" w14:textId="77777777" w:rsidR="007E2D33" w:rsidRDefault="007E2D33" w:rsidP="007E2D3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 w:themeColor="text1"/>
          <w:sz w:val="24"/>
          <w:szCs w:val="24"/>
        </w:rPr>
      </w:pPr>
    </w:p>
    <w:p w14:paraId="0000001E" w14:textId="19D48B78" w:rsidR="00932738" w:rsidRPr="007E2D33" w:rsidRDefault="007E2D33" w:rsidP="007E2D3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 w:themeColor="text1"/>
          <w:sz w:val="24"/>
          <w:szCs w:val="24"/>
        </w:rPr>
      </w:pPr>
      <w:r w:rsidRPr="007E2D33">
        <w:rPr>
          <w:rFonts w:ascii="Calibri" w:hAnsi="Calibri" w:cs="Calibri"/>
          <w:b/>
          <w:color w:val="000000" w:themeColor="text1"/>
          <w:sz w:val="24"/>
          <w:szCs w:val="24"/>
        </w:rPr>
        <w:t xml:space="preserve">Membership </w:t>
      </w:r>
      <w:r>
        <w:rPr>
          <w:rFonts w:ascii="Calibri" w:hAnsi="Calibri" w:cs="Calibri"/>
          <w:b/>
          <w:color w:val="000000" w:themeColor="text1"/>
          <w:sz w:val="24"/>
          <w:szCs w:val="24"/>
        </w:rPr>
        <w:t xml:space="preserve">Drive: </w:t>
      </w:r>
      <w:r w:rsidRPr="007E2D33">
        <w:rPr>
          <w:rFonts w:ascii="Calibri" w:hAnsi="Calibri" w:cs="Calibri"/>
          <w:b/>
          <w:color w:val="000000" w:themeColor="text1"/>
          <w:sz w:val="24"/>
          <w:szCs w:val="24"/>
        </w:rPr>
        <w:t xml:space="preserve">Brian </w:t>
      </w:r>
      <w:proofErr w:type="spellStart"/>
      <w:r w:rsidRPr="007E2D33">
        <w:rPr>
          <w:rFonts w:ascii="Calibri" w:hAnsi="Calibri" w:cs="Calibri"/>
          <w:b/>
          <w:color w:val="000000" w:themeColor="text1"/>
          <w:sz w:val="24"/>
          <w:szCs w:val="24"/>
        </w:rPr>
        <w:t>Deibel</w:t>
      </w:r>
      <w:proofErr w:type="spellEnd"/>
      <w:r w:rsidRPr="007E2D33">
        <w:rPr>
          <w:rFonts w:ascii="Calibri" w:hAnsi="Calibri" w:cs="Calibri"/>
          <w:b/>
          <w:color w:val="000000" w:themeColor="text1"/>
          <w:sz w:val="24"/>
          <w:szCs w:val="24"/>
        </w:rPr>
        <w:t xml:space="preserve"> </w:t>
      </w:r>
      <w:r w:rsidRPr="007E2D33">
        <w:rPr>
          <w:rFonts w:ascii="Calibri" w:hAnsi="Calibri" w:cs="Calibri"/>
          <w:b/>
          <w:color w:val="000000" w:themeColor="text1"/>
          <w:sz w:val="24"/>
          <w:szCs w:val="24"/>
        </w:rPr>
        <w:t xml:space="preserve">and </w:t>
      </w:r>
      <w:r w:rsidRPr="007E2D33">
        <w:rPr>
          <w:rFonts w:ascii="Calibri" w:hAnsi="Calibri" w:cs="Calibri"/>
          <w:b/>
          <w:color w:val="000000" w:themeColor="text1"/>
          <w:sz w:val="24"/>
          <w:szCs w:val="24"/>
        </w:rPr>
        <w:t xml:space="preserve">Adrienne </w:t>
      </w:r>
      <w:r w:rsidRPr="007E2D33">
        <w:rPr>
          <w:rFonts w:ascii="Calibri" w:hAnsi="Calibri" w:cs="Calibri"/>
          <w:b/>
          <w:color w:val="000000" w:themeColor="text1"/>
          <w:sz w:val="24"/>
          <w:szCs w:val="24"/>
        </w:rPr>
        <w:t xml:space="preserve">Lombardi </w:t>
      </w:r>
    </w:p>
    <w:p w14:paraId="0000001F" w14:textId="6A55B956" w:rsidR="00932738" w:rsidRPr="007E2D33" w:rsidRDefault="007E2D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/>
        <w:rPr>
          <w:rFonts w:ascii="Calibri" w:hAnsi="Calibri" w:cs="Calibri"/>
          <w:color w:val="000000" w:themeColor="text1"/>
          <w:sz w:val="24"/>
          <w:szCs w:val="24"/>
        </w:rPr>
      </w:pP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Discussion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of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video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for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a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virtual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>campa</w:t>
      </w:r>
      <w:r w:rsidRPr="007E2D33">
        <w:rPr>
          <w:rFonts w:ascii="Calibri" w:hAnsi="Calibri" w:cs="Calibri"/>
          <w:color w:val="000000" w:themeColor="text1"/>
          <w:sz w:val="24"/>
          <w:szCs w:val="24"/>
          <w:u w:val="single"/>
        </w:rPr>
        <w:t>i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>gn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>Mr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Allen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saw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this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done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in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>Chardon</w:t>
      </w:r>
      <w:r>
        <w:rPr>
          <w:rFonts w:ascii="Calibri" w:hAnsi="Calibri" w:cs="Calibri"/>
          <w:color w:val="000000" w:themeColor="text1"/>
          <w:sz w:val="24"/>
          <w:szCs w:val="24"/>
        </w:rPr>
        <w:t>.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Possibility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of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live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>mini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>-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performances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in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the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>community</w:t>
      </w:r>
      <w:r>
        <w:rPr>
          <w:rFonts w:ascii="Calibri" w:hAnsi="Calibri" w:cs="Calibri"/>
          <w:color w:val="000000" w:themeColor="text1"/>
          <w:sz w:val="24"/>
          <w:szCs w:val="24"/>
        </w:rPr>
        <w:t>.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>
        <w:rPr>
          <w:rFonts w:ascii="Calibri" w:hAnsi="Calibri" w:cs="Calibri"/>
          <w:color w:val="000000" w:themeColor="text1"/>
          <w:sz w:val="24"/>
          <w:szCs w:val="24"/>
        </w:rPr>
        <w:t>I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f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there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is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band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>camp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kids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can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sign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up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to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be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in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video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or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in 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>mini-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>groups</w:t>
      </w:r>
      <w:r>
        <w:rPr>
          <w:rFonts w:ascii="Calibri" w:hAnsi="Calibri" w:cs="Calibri"/>
          <w:color w:val="000000" w:themeColor="text1"/>
          <w:sz w:val="24"/>
          <w:szCs w:val="24"/>
        </w:rPr>
        <w:t>.</w:t>
      </w:r>
      <w:r w:rsidRPr="007E2D33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sectPr w:rsidR="00932738" w:rsidRPr="007E2D3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AA0E1B"/>
    <w:multiLevelType w:val="hybridMultilevel"/>
    <w:tmpl w:val="8D7C6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738"/>
    <w:rsid w:val="007E2D33"/>
    <w:rsid w:val="0093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366F14-0519-4795-85B3-A25412806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E2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Ploenzke</dc:creator>
  <cp:lastModifiedBy>Laura Ploenzke</cp:lastModifiedBy>
  <cp:revision>2</cp:revision>
  <dcterms:created xsi:type="dcterms:W3CDTF">2020-07-29T01:26:00Z</dcterms:created>
  <dcterms:modified xsi:type="dcterms:W3CDTF">2020-07-29T01:26:00Z</dcterms:modified>
</cp:coreProperties>
</file>